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DBB8" w14:textId="00FEEED2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b/>
          <w:bCs/>
          <w:color w:val="000000"/>
          <w:kern w:val="0"/>
        </w:rPr>
      </w:pPr>
      <w:r>
        <w:rPr>
          <w:rFonts w:ascii="Helvetica Neue" w:hAnsi="Helvetica Neue" w:cs="Helvetica Neue"/>
          <w:b/>
          <w:bCs/>
          <w:color w:val="000000"/>
          <w:kern w:val="0"/>
        </w:rPr>
        <w:t>ICF Logo Usage Guidelines</w:t>
      </w:r>
    </w:p>
    <w:p w14:paraId="7A2FF90F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1D729EC6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</w:pPr>
    </w:p>
    <w:p w14:paraId="5141E22D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  <w:t>Guidance</w:t>
      </w:r>
    </w:p>
    <w:p w14:paraId="678EC6CA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</w:p>
    <w:p w14:paraId="12C31307" w14:textId="08FEE174" w:rsidR="00F60DB2" w:rsidRPr="00196592" w:rsidRDefault="00F60DB2" w:rsidP="0019659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Please ensure that no other logos or imagery go within the bounding box of the logo.</w:t>
      </w:r>
    </w:p>
    <w:p w14:paraId="60BDBED8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</w:pPr>
    </w:p>
    <w:p w14:paraId="41BCE51A" w14:textId="77777777" w:rsidR="00E97CEF" w:rsidRDefault="00E97CEF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</w:pPr>
    </w:p>
    <w:p w14:paraId="6A4F535C" w14:textId="3187CC7F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  <w:t>Colours</w:t>
      </w:r>
    </w:p>
    <w:p w14:paraId="003DEA09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</w:p>
    <w:p w14:paraId="6248072D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 xml:space="preserve">The event logos are created in three colours: </w:t>
      </w:r>
    </w:p>
    <w:p w14:paraId="00483420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</w:p>
    <w:p w14:paraId="6D046B44" w14:textId="77777777" w:rsidR="00F60DB2" w:rsidRDefault="00F60DB2" w:rsidP="00F60DB2">
      <w:pPr>
        <w:numPr>
          <w:ilvl w:val="3"/>
          <w:numId w:val="2"/>
        </w:num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Colour</w:t>
      </w: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ab/>
        <w:t>use on white background</w:t>
      </w:r>
    </w:p>
    <w:p w14:paraId="5D940005" w14:textId="77777777" w:rsidR="00F60DB2" w:rsidRDefault="00F60DB2" w:rsidP="00F60DB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Black</w:t>
      </w: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ab/>
        <w:t>use on light background colours or printing purposes</w:t>
      </w:r>
    </w:p>
    <w:p w14:paraId="11D1B2D6" w14:textId="77777777" w:rsidR="00F60DB2" w:rsidRDefault="00F60DB2" w:rsidP="00F60DB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White</w:t>
      </w: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ab/>
        <w:t>use on dark background colours</w:t>
      </w:r>
    </w:p>
    <w:p w14:paraId="34C66840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</w:p>
    <w:p w14:paraId="3A9A350B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ab/>
      </w:r>
    </w:p>
    <w:p w14:paraId="48F1C003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  <w:t>File Types</w:t>
      </w:r>
    </w:p>
    <w:p w14:paraId="7D6004D5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</w:p>
    <w:p w14:paraId="67A66619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Each logo is produced in three different file types for the following use:</w:t>
      </w:r>
    </w:p>
    <w:p w14:paraId="75A7BDB2" w14:textId="77777777" w:rsidR="00F60DB2" w:rsidRDefault="00F60DB2" w:rsidP="00F60DB2">
      <w:p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</w:p>
    <w:p w14:paraId="3F255617" w14:textId="77777777" w:rsidR="00F60DB2" w:rsidRDefault="00F60DB2" w:rsidP="00F60DB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EPS</w:t>
      </w: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ab/>
        <w:t xml:space="preserve">use for large graphics – files scale up without distortion and have transparent </w:t>
      </w:r>
      <w:proofErr w:type="gramStart"/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background</w:t>
      </w:r>
      <w:proofErr w:type="gramEnd"/>
    </w:p>
    <w:p w14:paraId="16649716" w14:textId="77777777" w:rsidR="00F60DB2" w:rsidRDefault="00F60DB2" w:rsidP="00F60DB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284" w:hanging="284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JPG</w:t>
      </w: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ab/>
        <w:t>use for print or digital on white – files have a white background (no white logos)</w:t>
      </w:r>
    </w:p>
    <w:p w14:paraId="24A1027F" w14:textId="2C04DB98" w:rsidR="00316C92" w:rsidRDefault="00F60DB2" w:rsidP="00F60DB2">
      <w:pPr>
        <w:pStyle w:val="ListParagraph"/>
        <w:numPr>
          <w:ilvl w:val="0"/>
          <w:numId w:val="4"/>
        </w:numPr>
        <w:tabs>
          <w:tab w:val="left" w:pos="1134"/>
        </w:tabs>
        <w:ind w:left="284" w:hanging="284"/>
      </w:pPr>
      <w:r w:rsidRPr="00F60DB2">
        <w:rPr>
          <w:rFonts w:ascii="Helvetica Neue" w:hAnsi="Helvetica Neue" w:cs="Helvetica Neue"/>
          <w:color w:val="000000"/>
          <w:kern w:val="0"/>
          <w:sz w:val="20"/>
          <w:szCs w:val="20"/>
        </w:rPr>
        <w:t>PNG</w:t>
      </w:r>
      <w:r w:rsidRPr="00F60DB2">
        <w:rPr>
          <w:rFonts w:ascii="Helvetica Neue" w:hAnsi="Helvetica Neue" w:cs="Helvetica Neue"/>
          <w:color w:val="000000"/>
          <w:kern w:val="0"/>
          <w:sz w:val="20"/>
          <w:szCs w:val="20"/>
        </w:rPr>
        <w:tab/>
        <w:t xml:space="preserve">use for print or digital on colour background – files have a transparent </w:t>
      </w:r>
      <w:proofErr w:type="gramStart"/>
      <w:r w:rsidRPr="00F60DB2">
        <w:rPr>
          <w:rFonts w:ascii="Helvetica Neue" w:hAnsi="Helvetica Neue" w:cs="Helvetica Neue"/>
          <w:color w:val="000000"/>
          <w:kern w:val="0"/>
          <w:sz w:val="20"/>
          <w:szCs w:val="20"/>
        </w:rPr>
        <w:t>background</w:t>
      </w:r>
      <w:proofErr w:type="gramEnd"/>
    </w:p>
    <w:sectPr w:rsidR="00316C92" w:rsidSect="00F60DB2">
      <w:pgSz w:w="11906" w:h="16838"/>
      <w:pgMar w:top="1216" w:right="1252" w:bottom="1440" w:left="115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00000066">
      <w:start w:val="1"/>
      <w:numFmt w:val="decimal"/>
      <w:lvlText w:val="%2."/>
      <w:lvlJc w:val="left"/>
      <w:pPr>
        <w:ind w:left="1440" w:hanging="360"/>
      </w:pPr>
    </w:lvl>
    <w:lvl w:ilvl="2" w:tplc="00000067">
      <w:start w:val="1"/>
      <w:numFmt w:val="decimal"/>
      <w:lvlText w:val="%3."/>
      <w:lvlJc w:val="left"/>
      <w:pPr>
        <w:ind w:left="2160" w:hanging="360"/>
      </w:pPr>
    </w:lvl>
    <w:lvl w:ilvl="3" w:tplc="00000068">
      <w:start w:val="1"/>
      <w:numFmt w:val="decimal"/>
      <w:lvlText w:val="%4.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1D32449"/>
    <w:multiLevelType w:val="hybridMultilevel"/>
    <w:tmpl w:val="62A4BD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788822">
    <w:abstractNumId w:val="0"/>
  </w:num>
  <w:num w:numId="2" w16cid:durableId="1599287965">
    <w:abstractNumId w:val="1"/>
  </w:num>
  <w:num w:numId="3" w16cid:durableId="1641496668">
    <w:abstractNumId w:val="2"/>
  </w:num>
  <w:num w:numId="4" w16cid:durableId="1206140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DB2"/>
    <w:rsid w:val="00196592"/>
    <w:rsid w:val="00316C92"/>
    <w:rsid w:val="00505DF9"/>
    <w:rsid w:val="005E680B"/>
    <w:rsid w:val="009F21E1"/>
    <w:rsid w:val="00E97CEF"/>
    <w:rsid w:val="00F6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73AA1D"/>
  <w15:chartTrackingRefBased/>
  <w15:docId w15:val="{CB3CDB12-40CB-4F43-97D2-BA9A72979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AC7291F3BCF4AA5F413F26F78C303" ma:contentTypeVersion="16" ma:contentTypeDescription="Create a new document." ma:contentTypeScope="" ma:versionID="64a13d831773cc46d34529d1ac63d0f0">
  <xsd:schema xmlns:xsd="http://www.w3.org/2001/XMLSchema" xmlns:xs="http://www.w3.org/2001/XMLSchema" xmlns:p="http://schemas.microsoft.com/office/2006/metadata/properties" xmlns:ns2="c6f13a72-2a20-4af5-bb5a-5a1446eb384c" xmlns:ns3="6f307c37-cb2e-458a-b5dd-38cd8d01481a" targetNamespace="http://schemas.microsoft.com/office/2006/metadata/properties" ma:root="true" ma:fieldsID="8540f9e801770f5947f0491595f35d30" ns2:_="" ns3:_="">
    <xsd:import namespace="c6f13a72-2a20-4af5-bb5a-5a1446eb384c"/>
    <xsd:import namespace="6f307c37-cb2e-458a-b5dd-38cd8d0148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f13a72-2a20-4af5-bb5a-5a1446eb38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97ef52f-b5b8-4de0-b471-0956eccabd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7c37-cb2e-458a-b5dd-38cd8d0148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8e0eaad-2ec0-47c1-9cef-83cc36062fbd}" ma:internalName="TaxCatchAll" ma:showField="CatchAllData" ma:web="6f307c37-cb2e-458a-b5dd-38cd8d0148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307c37-cb2e-458a-b5dd-38cd8d01481a" xsi:nil="true"/>
    <lcf76f155ced4ddcb4097134ff3c332f xmlns="c6f13a72-2a20-4af5-bb5a-5a1446eb38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191809-2579-4791-BFB7-BAE258E56104}"/>
</file>

<file path=customXml/itemProps2.xml><?xml version="1.0" encoding="utf-8"?>
<ds:datastoreItem xmlns:ds="http://schemas.openxmlformats.org/officeDocument/2006/customXml" ds:itemID="{9BC96B24-B107-42CD-9F15-66A0058A8F9C}"/>
</file>

<file path=customXml/itemProps3.xml><?xml version="1.0" encoding="utf-8"?>
<ds:datastoreItem xmlns:ds="http://schemas.openxmlformats.org/officeDocument/2006/customXml" ds:itemID="{7381E620-84CE-4986-BE7E-9F5120375C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Collins</dc:creator>
  <cp:keywords/>
  <dc:description/>
  <cp:lastModifiedBy>Adam Collins</cp:lastModifiedBy>
  <cp:revision>3</cp:revision>
  <dcterms:created xsi:type="dcterms:W3CDTF">2023-05-17T15:13:00Z</dcterms:created>
  <dcterms:modified xsi:type="dcterms:W3CDTF">2023-05-17T15:20:00Z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0x01010016EAC7291F3BCF4AA5F413F26F78C303</vt:lpwstr>
  </property>
</Properties>
</file>